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7FB01" w14:textId="77777777" w:rsidR="00994E01" w:rsidRPr="00BB5C70" w:rsidRDefault="00994E01" w:rsidP="00BB5C70">
      <w:pPr>
        <w:jc w:val="center"/>
        <w:rPr>
          <w:b/>
          <w:sz w:val="40"/>
          <w:szCs w:val="48"/>
          <w:u w:val="single"/>
        </w:rPr>
      </w:pPr>
      <w:r w:rsidRPr="00BB5C70">
        <w:rPr>
          <w:b/>
          <w:color w:val="7030A0"/>
          <w:sz w:val="40"/>
          <w:szCs w:val="48"/>
          <w:u w:val="single"/>
        </w:rPr>
        <w:t>Charlie Bear’s Nursery</w:t>
      </w:r>
    </w:p>
    <w:p w14:paraId="48955D22" w14:textId="77777777" w:rsidR="00BB5C70" w:rsidRPr="00BB5C70" w:rsidRDefault="00BB5C70" w:rsidP="00BB5C70">
      <w:pPr>
        <w:jc w:val="both"/>
        <w:rPr>
          <w:sz w:val="28"/>
          <w:szCs w:val="36"/>
          <w:u w:val="single"/>
        </w:rPr>
      </w:pPr>
      <w:r w:rsidRPr="00BB5C70">
        <w:rPr>
          <w:sz w:val="32"/>
          <w:szCs w:val="36"/>
          <w:u w:val="single"/>
        </w:rPr>
        <w:t>Policies and Procedures</w:t>
      </w:r>
      <w:r>
        <w:rPr>
          <w:sz w:val="32"/>
          <w:szCs w:val="36"/>
          <w:u w:val="single"/>
        </w:rPr>
        <w:t xml:space="preserve"> </w:t>
      </w:r>
      <w:r w:rsidRPr="00BB5C70">
        <w:rPr>
          <w:sz w:val="32"/>
          <w:szCs w:val="36"/>
        </w:rPr>
        <w:t xml:space="preserve">- </w:t>
      </w:r>
      <w:r w:rsidRPr="00BB5C70">
        <w:rPr>
          <w:i/>
          <w:sz w:val="24"/>
          <w:szCs w:val="36"/>
          <w:u w:val="single"/>
        </w:rPr>
        <w:t xml:space="preserve">Documents available on hard copy (in the folder kept </w:t>
      </w:r>
      <w:r w:rsidR="00444FB7">
        <w:rPr>
          <w:i/>
          <w:sz w:val="24"/>
          <w:szCs w:val="36"/>
          <w:u w:val="single"/>
        </w:rPr>
        <w:t xml:space="preserve">in the lobby) or on our website: </w:t>
      </w:r>
      <w:hyperlink r:id="rId7" w:history="1">
        <w:r w:rsidR="00444FB7" w:rsidRPr="005E7212">
          <w:rPr>
            <w:rStyle w:val="Hyperlink"/>
            <w:i/>
            <w:sz w:val="24"/>
            <w:szCs w:val="36"/>
          </w:rPr>
          <w:t>www.charliebearsnursery.co.uk</w:t>
        </w:r>
      </w:hyperlink>
      <w:r w:rsidR="00444FB7">
        <w:rPr>
          <w:i/>
          <w:sz w:val="24"/>
          <w:szCs w:val="36"/>
          <w:u w:val="single"/>
        </w:rPr>
        <w:t xml:space="preserve"> </w:t>
      </w:r>
    </w:p>
    <w:p w14:paraId="2522C04A" w14:textId="653BC603" w:rsidR="00533BA0" w:rsidRDefault="0062017C" w:rsidP="00BB5C70">
      <w:pPr>
        <w:pStyle w:val="ListParagraph"/>
        <w:numPr>
          <w:ilvl w:val="0"/>
          <w:numId w:val="2"/>
        </w:numPr>
        <w:spacing w:line="240" w:lineRule="auto"/>
        <w:rPr>
          <w:sz w:val="24"/>
          <w:szCs w:val="24"/>
        </w:rPr>
      </w:pPr>
      <w:r w:rsidRPr="00BB5C70">
        <w:rPr>
          <w:sz w:val="24"/>
          <w:szCs w:val="24"/>
        </w:rPr>
        <w:t>Saf</w:t>
      </w:r>
      <w:r w:rsidR="00533BA0" w:rsidRPr="00BB5C70">
        <w:rPr>
          <w:sz w:val="24"/>
          <w:szCs w:val="24"/>
        </w:rPr>
        <w:t>eguarding children’s policy and procedures</w:t>
      </w:r>
    </w:p>
    <w:p w14:paraId="63545C3C" w14:textId="59508558" w:rsidR="00BC3B6E" w:rsidRDefault="00BC3B6E" w:rsidP="00BB5C70">
      <w:pPr>
        <w:pStyle w:val="ListParagraph"/>
        <w:numPr>
          <w:ilvl w:val="0"/>
          <w:numId w:val="2"/>
        </w:numPr>
        <w:spacing w:line="240" w:lineRule="auto"/>
        <w:rPr>
          <w:sz w:val="24"/>
          <w:szCs w:val="24"/>
        </w:rPr>
      </w:pPr>
      <w:r>
        <w:rPr>
          <w:sz w:val="24"/>
          <w:szCs w:val="24"/>
        </w:rPr>
        <w:t>Implementation and review procedure</w:t>
      </w:r>
    </w:p>
    <w:p w14:paraId="21694EE8" w14:textId="60B4E044" w:rsidR="00BC3B6E" w:rsidRDefault="00BC3B6E" w:rsidP="00BB5C70">
      <w:pPr>
        <w:pStyle w:val="ListParagraph"/>
        <w:numPr>
          <w:ilvl w:val="0"/>
          <w:numId w:val="2"/>
        </w:numPr>
        <w:spacing w:line="240" w:lineRule="auto"/>
        <w:rPr>
          <w:sz w:val="24"/>
          <w:szCs w:val="24"/>
        </w:rPr>
      </w:pPr>
      <w:r>
        <w:rPr>
          <w:sz w:val="24"/>
          <w:szCs w:val="24"/>
        </w:rPr>
        <w:t>Health and Safety Policy</w:t>
      </w:r>
    </w:p>
    <w:p w14:paraId="3540F72D" w14:textId="16DB62DD" w:rsidR="00BC3B6E" w:rsidRDefault="00BC3B6E" w:rsidP="00BC3B6E">
      <w:pPr>
        <w:pStyle w:val="ListParagraph"/>
        <w:numPr>
          <w:ilvl w:val="0"/>
          <w:numId w:val="2"/>
        </w:numPr>
        <w:spacing w:line="240" w:lineRule="auto"/>
        <w:rPr>
          <w:sz w:val="24"/>
          <w:szCs w:val="24"/>
        </w:rPr>
      </w:pPr>
      <w:r>
        <w:rPr>
          <w:sz w:val="24"/>
          <w:szCs w:val="24"/>
        </w:rPr>
        <w:t>Risk assessments</w:t>
      </w:r>
    </w:p>
    <w:p w14:paraId="4EF06F34" w14:textId="2555F9C9" w:rsidR="00BC3B6E" w:rsidRDefault="00BC3B6E" w:rsidP="00BC3B6E">
      <w:pPr>
        <w:pStyle w:val="ListParagraph"/>
        <w:numPr>
          <w:ilvl w:val="0"/>
          <w:numId w:val="2"/>
        </w:numPr>
        <w:spacing w:line="240" w:lineRule="auto"/>
        <w:rPr>
          <w:sz w:val="24"/>
          <w:szCs w:val="24"/>
        </w:rPr>
      </w:pPr>
      <w:r>
        <w:rPr>
          <w:sz w:val="24"/>
          <w:szCs w:val="24"/>
        </w:rPr>
        <w:t>Health and safety procedures</w:t>
      </w:r>
    </w:p>
    <w:p w14:paraId="66BF32D5" w14:textId="238328D6" w:rsidR="00BC3B6E" w:rsidRDefault="00BC3B6E" w:rsidP="00BC3B6E">
      <w:pPr>
        <w:pStyle w:val="ListParagraph"/>
        <w:numPr>
          <w:ilvl w:val="0"/>
          <w:numId w:val="2"/>
        </w:numPr>
        <w:spacing w:line="240" w:lineRule="auto"/>
        <w:rPr>
          <w:sz w:val="24"/>
          <w:szCs w:val="24"/>
        </w:rPr>
      </w:pPr>
      <w:r>
        <w:rPr>
          <w:sz w:val="24"/>
          <w:szCs w:val="24"/>
        </w:rPr>
        <w:t>Short trips and outings</w:t>
      </w:r>
    </w:p>
    <w:p w14:paraId="2FF0B0CF" w14:textId="68B318E7" w:rsidR="00BC3B6E" w:rsidRDefault="00BC3B6E" w:rsidP="00BC3B6E">
      <w:pPr>
        <w:pStyle w:val="ListParagraph"/>
        <w:numPr>
          <w:ilvl w:val="0"/>
          <w:numId w:val="2"/>
        </w:numPr>
        <w:spacing w:line="240" w:lineRule="auto"/>
        <w:rPr>
          <w:sz w:val="24"/>
          <w:szCs w:val="24"/>
        </w:rPr>
      </w:pPr>
      <w:r>
        <w:rPr>
          <w:sz w:val="24"/>
          <w:szCs w:val="24"/>
        </w:rPr>
        <w:t>H&amp;S – Outdoors</w:t>
      </w:r>
    </w:p>
    <w:p w14:paraId="05422A7C" w14:textId="69DB0ED4" w:rsidR="00BC3B6E" w:rsidRDefault="00BC3B6E" w:rsidP="00BC3B6E">
      <w:pPr>
        <w:pStyle w:val="ListParagraph"/>
        <w:numPr>
          <w:ilvl w:val="0"/>
          <w:numId w:val="2"/>
        </w:numPr>
        <w:spacing w:line="240" w:lineRule="auto"/>
        <w:rPr>
          <w:sz w:val="24"/>
          <w:szCs w:val="24"/>
        </w:rPr>
      </w:pPr>
      <w:r>
        <w:rPr>
          <w:sz w:val="24"/>
          <w:szCs w:val="24"/>
        </w:rPr>
        <w:t>Repairs and maintenance</w:t>
      </w:r>
    </w:p>
    <w:p w14:paraId="6458AE24" w14:textId="1EC4E4F8" w:rsidR="00BC3B6E" w:rsidRDefault="00BC3B6E" w:rsidP="00BC3B6E">
      <w:pPr>
        <w:pStyle w:val="ListParagraph"/>
        <w:numPr>
          <w:ilvl w:val="0"/>
          <w:numId w:val="2"/>
        </w:numPr>
        <w:spacing w:line="240" w:lineRule="auto"/>
        <w:rPr>
          <w:sz w:val="24"/>
          <w:szCs w:val="24"/>
        </w:rPr>
      </w:pPr>
      <w:r>
        <w:rPr>
          <w:sz w:val="24"/>
          <w:szCs w:val="24"/>
        </w:rPr>
        <w:t>Staff – personal safety</w:t>
      </w:r>
    </w:p>
    <w:p w14:paraId="05FB8891" w14:textId="44EB0AB6" w:rsidR="00BC3B6E" w:rsidRDefault="00BC3B6E" w:rsidP="00BC3B6E">
      <w:pPr>
        <w:pStyle w:val="ListParagraph"/>
        <w:numPr>
          <w:ilvl w:val="0"/>
          <w:numId w:val="2"/>
        </w:numPr>
        <w:spacing w:line="240" w:lineRule="auto"/>
        <w:rPr>
          <w:sz w:val="24"/>
          <w:szCs w:val="24"/>
        </w:rPr>
      </w:pPr>
      <w:r>
        <w:rPr>
          <w:sz w:val="24"/>
          <w:szCs w:val="24"/>
        </w:rPr>
        <w:t>Threats and abuse towards staff and volunteers</w:t>
      </w:r>
    </w:p>
    <w:p w14:paraId="06994230" w14:textId="1773F599" w:rsidR="00BC3B6E" w:rsidRDefault="00BC3B6E" w:rsidP="00BC3B6E">
      <w:pPr>
        <w:pStyle w:val="ListParagraph"/>
        <w:numPr>
          <w:ilvl w:val="0"/>
          <w:numId w:val="2"/>
        </w:numPr>
        <w:spacing w:line="240" w:lineRule="auto"/>
        <w:rPr>
          <w:sz w:val="24"/>
          <w:szCs w:val="24"/>
        </w:rPr>
      </w:pPr>
      <w:r>
        <w:rPr>
          <w:sz w:val="24"/>
          <w:szCs w:val="24"/>
        </w:rPr>
        <w:t>Entrance and approach to building</w:t>
      </w:r>
    </w:p>
    <w:p w14:paraId="1F4CA5AE" w14:textId="56CF984D" w:rsidR="00BC3B6E" w:rsidRDefault="00BC3B6E" w:rsidP="00BC3B6E">
      <w:pPr>
        <w:pStyle w:val="ListParagraph"/>
        <w:numPr>
          <w:ilvl w:val="0"/>
          <w:numId w:val="2"/>
        </w:numPr>
        <w:spacing w:line="240" w:lineRule="auto"/>
        <w:rPr>
          <w:sz w:val="24"/>
          <w:szCs w:val="24"/>
        </w:rPr>
      </w:pPr>
      <w:r>
        <w:rPr>
          <w:sz w:val="24"/>
          <w:szCs w:val="24"/>
        </w:rPr>
        <w:t>COSHH</w:t>
      </w:r>
    </w:p>
    <w:p w14:paraId="0F8247AF" w14:textId="398E97B9" w:rsidR="00BC3B6E" w:rsidRDefault="00BC3B6E" w:rsidP="00BC3B6E">
      <w:pPr>
        <w:pStyle w:val="ListParagraph"/>
        <w:numPr>
          <w:ilvl w:val="0"/>
          <w:numId w:val="2"/>
        </w:numPr>
        <w:spacing w:line="240" w:lineRule="auto"/>
        <w:rPr>
          <w:sz w:val="24"/>
          <w:szCs w:val="24"/>
        </w:rPr>
      </w:pPr>
      <w:r>
        <w:rPr>
          <w:sz w:val="24"/>
          <w:szCs w:val="24"/>
        </w:rPr>
        <w:t>Manual handling</w:t>
      </w:r>
    </w:p>
    <w:p w14:paraId="69F55DEF" w14:textId="21AECE23" w:rsidR="00BC3B6E" w:rsidRDefault="00BC3B6E" w:rsidP="00BC3B6E">
      <w:pPr>
        <w:pStyle w:val="ListParagraph"/>
        <w:numPr>
          <w:ilvl w:val="0"/>
          <w:numId w:val="2"/>
        </w:numPr>
        <w:spacing w:line="240" w:lineRule="auto"/>
        <w:rPr>
          <w:sz w:val="24"/>
          <w:szCs w:val="24"/>
        </w:rPr>
      </w:pPr>
      <w:r>
        <w:rPr>
          <w:sz w:val="24"/>
          <w:szCs w:val="24"/>
        </w:rPr>
        <w:t>Animals and pets</w:t>
      </w:r>
    </w:p>
    <w:p w14:paraId="4ECEFAF8" w14:textId="215486DC" w:rsidR="00BC3B6E" w:rsidRDefault="00BC3B6E" w:rsidP="00BC3B6E">
      <w:pPr>
        <w:pStyle w:val="ListParagraph"/>
        <w:numPr>
          <w:ilvl w:val="0"/>
          <w:numId w:val="2"/>
        </w:numPr>
        <w:spacing w:line="240" w:lineRule="auto"/>
        <w:rPr>
          <w:sz w:val="24"/>
          <w:szCs w:val="24"/>
        </w:rPr>
      </w:pPr>
      <w:r>
        <w:rPr>
          <w:sz w:val="24"/>
          <w:szCs w:val="24"/>
        </w:rPr>
        <w:t>Face painting and Mend</w:t>
      </w:r>
      <w:r w:rsidR="00C80C72">
        <w:rPr>
          <w:sz w:val="24"/>
          <w:szCs w:val="24"/>
        </w:rPr>
        <w:t>h</w:t>
      </w:r>
      <w:r>
        <w:rPr>
          <w:sz w:val="24"/>
          <w:szCs w:val="24"/>
        </w:rPr>
        <w:t>i</w:t>
      </w:r>
    </w:p>
    <w:p w14:paraId="6699A09F" w14:textId="706D9D4A" w:rsidR="00BC3B6E" w:rsidRDefault="00BC3B6E" w:rsidP="00BC3B6E">
      <w:pPr>
        <w:pStyle w:val="ListParagraph"/>
        <w:numPr>
          <w:ilvl w:val="0"/>
          <w:numId w:val="2"/>
        </w:numPr>
        <w:spacing w:line="240" w:lineRule="auto"/>
        <w:rPr>
          <w:sz w:val="24"/>
          <w:szCs w:val="24"/>
        </w:rPr>
      </w:pPr>
      <w:r>
        <w:rPr>
          <w:sz w:val="24"/>
          <w:szCs w:val="24"/>
        </w:rPr>
        <w:t>Notifiable incident – non-child protection</w:t>
      </w:r>
    </w:p>
    <w:p w14:paraId="5B9E4476" w14:textId="752F664A" w:rsidR="00BC3B6E" w:rsidRDefault="00BC3B6E" w:rsidP="00BC3B6E">
      <w:pPr>
        <w:pStyle w:val="ListParagraph"/>
        <w:numPr>
          <w:ilvl w:val="0"/>
          <w:numId w:val="2"/>
        </w:numPr>
        <w:spacing w:line="240" w:lineRule="auto"/>
        <w:rPr>
          <w:sz w:val="24"/>
          <w:szCs w:val="24"/>
        </w:rPr>
      </w:pPr>
      <w:r>
        <w:rPr>
          <w:sz w:val="24"/>
          <w:szCs w:val="24"/>
        </w:rPr>
        <w:t xml:space="preserve">Fire safety </w:t>
      </w:r>
    </w:p>
    <w:p w14:paraId="21D0A288" w14:textId="70F5DCE2" w:rsidR="00BC3B6E" w:rsidRDefault="00BC3B6E" w:rsidP="00BC3B6E">
      <w:pPr>
        <w:pStyle w:val="ListParagraph"/>
        <w:numPr>
          <w:ilvl w:val="0"/>
          <w:numId w:val="2"/>
        </w:numPr>
        <w:spacing w:line="240" w:lineRule="auto"/>
        <w:rPr>
          <w:sz w:val="24"/>
          <w:szCs w:val="24"/>
        </w:rPr>
      </w:pPr>
      <w:r>
        <w:rPr>
          <w:sz w:val="24"/>
          <w:szCs w:val="24"/>
        </w:rPr>
        <w:t>Food safety and nutrition</w:t>
      </w:r>
    </w:p>
    <w:p w14:paraId="465B3D2C" w14:textId="2CE295DE" w:rsidR="00BC3B6E" w:rsidRDefault="00BC3B6E" w:rsidP="00BC3B6E">
      <w:pPr>
        <w:pStyle w:val="ListParagraph"/>
        <w:numPr>
          <w:ilvl w:val="0"/>
          <w:numId w:val="2"/>
        </w:numPr>
        <w:spacing w:line="240" w:lineRule="auto"/>
        <w:rPr>
          <w:sz w:val="24"/>
          <w:szCs w:val="24"/>
        </w:rPr>
      </w:pPr>
      <w:r>
        <w:rPr>
          <w:sz w:val="24"/>
          <w:szCs w:val="24"/>
        </w:rPr>
        <w:t>Food preparation, storage and purchase</w:t>
      </w:r>
    </w:p>
    <w:p w14:paraId="013A12BF" w14:textId="3F5F3246" w:rsidR="00BC3B6E" w:rsidRDefault="00BC3B6E" w:rsidP="00BC3B6E">
      <w:pPr>
        <w:pStyle w:val="ListParagraph"/>
        <w:numPr>
          <w:ilvl w:val="0"/>
          <w:numId w:val="2"/>
        </w:numPr>
        <w:spacing w:line="240" w:lineRule="auto"/>
        <w:rPr>
          <w:sz w:val="24"/>
          <w:szCs w:val="24"/>
        </w:rPr>
      </w:pPr>
      <w:r>
        <w:rPr>
          <w:sz w:val="24"/>
          <w:szCs w:val="24"/>
        </w:rPr>
        <w:t>Food for play and cooking activities</w:t>
      </w:r>
    </w:p>
    <w:p w14:paraId="3DF96A35" w14:textId="0600CE6B" w:rsidR="00BC3B6E" w:rsidRDefault="00BC3B6E" w:rsidP="00BC3B6E">
      <w:pPr>
        <w:pStyle w:val="ListParagraph"/>
        <w:numPr>
          <w:ilvl w:val="0"/>
          <w:numId w:val="2"/>
        </w:numPr>
        <w:spacing w:line="240" w:lineRule="auto"/>
        <w:rPr>
          <w:sz w:val="24"/>
          <w:szCs w:val="24"/>
        </w:rPr>
      </w:pPr>
      <w:r>
        <w:rPr>
          <w:sz w:val="24"/>
          <w:szCs w:val="24"/>
        </w:rPr>
        <w:t>Meeting dietary requirements</w:t>
      </w:r>
    </w:p>
    <w:p w14:paraId="3B82F6FA" w14:textId="657631B2" w:rsidR="00BC3B6E" w:rsidRDefault="006F4D28" w:rsidP="00BC3B6E">
      <w:pPr>
        <w:pStyle w:val="ListParagraph"/>
        <w:numPr>
          <w:ilvl w:val="0"/>
          <w:numId w:val="2"/>
        </w:numPr>
        <w:spacing w:line="240" w:lineRule="auto"/>
        <w:rPr>
          <w:sz w:val="24"/>
          <w:szCs w:val="24"/>
        </w:rPr>
      </w:pPr>
      <w:r w:rsidRPr="009943C7">
        <w:rPr>
          <w:b/>
          <w:bCs/>
          <w:sz w:val="24"/>
          <w:szCs w:val="24"/>
        </w:rPr>
        <w:t>4</w:t>
      </w:r>
      <w:r>
        <w:rPr>
          <w:sz w:val="24"/>
          <w:szCs w:val="24"/>
        </w:rPr>
        <w:t xml:space="preserve"> </w:t>
      </w:r>
      <w:r w:rsidR="00BC3B6E">
        <w:rPr>
          <w:sz w:val="24"/>
          <w:szCs w:val="24"/>
        </w:rPr>
        <w:t>Health policy</w:t>
      </w:r>
    </w:p>
    <w:p w14:paraId="75AFD3DE" w14:textId="2A5B98CF" w:rsidR="00BC3B6E" w:rsidRDefault="00BC3B6E" w:rsidP="00BC3B6E">
      <w:pPr>
        <w:pStyle w:val="ListParagraph"/>
        <w:numPr>
          <w:ilvl w:val="0"/>
          <w:numId w:val="2"/>
        </w:numPr>
        <w:spacing w:line="240" w:lineRule="auto"/>
        <w:rPr>
          <w:sz w:val="24"/>
          <w:szCs w:val="24"/>
        </w:rPr>
      </w:pPr>
      <w:r>
        <w:rPr>
          <w:sz w:val="24"/>
          <w:szCs w:val="24"/>
        </w:rPr>
        <w:t>Accidents and emergency treatment</w:t>
      </w:r>
    </w:p>
    <w:p w14:paraId="433B2ED6" w14:textId="7BA90CCD" w:rsidR="00BC3B6E" w:rsidRDefault="00BC3B6E" w:rsidP="00BC3B6E">
      <w:pPr>
        <w:pStyle w:val="ListParagraph"/>
        <w:numPr>
          <w:ilvl w:val="0"/>
          <w:numId w:val="2"/>
        </w:numPr>
        <w:spacing w:line="240" w:lineRule="auto"/>
        <w:rPr>
          <w:sz w:val="24"/>
          <w:szCs w:val="24"/>
        </w:rPr>
      </w:pPr>
      <w:r>
        <w:rPr>
          <w:sz w:val="24"/>
          <w:szCs w:val="24"/>
        </w:rPr>
        <w:t>Administration of medicine</w:t>
      </w:r>
    </w:p>
    <w:p w14:paraId="4E7C5EC9" w14:textId="3DC3BC88" w:rsidR="00BC3B6E" w:rsidRDefault="00BC3B6E" w:rsidP="00BC3B6E">
      <w:pPr>
        <w:pStyle w:val="ListParagraph"/>
        <w:numPr>
          <w:ilvl w:val="0"/>
          <w:numId w:val="2"/>
        </w:numPr>
        <w:spacing w:line="240" w:lineRule="auto"/>
        <w:rPr>
          <w:sz w:val="24"/>
          <w:szCs w:val="24"/>
        </w:rPr>
      </w:pPr>
      <w:r>
        <w:rPr>
          <w:sz w:val="24"/>
          <w:szCs w:val="24"/>
        </w:rPr>
        <w:t>Life saving medication and invasive treatments</w:t>
      </w:r>
    </w:p>
    <w:p w14:paraId="2A81E0C2" w14:textId="5219612D" w:rsidR="00BC3B6E" w:rsidRDefault="00BC3B6E" w:rsidP="00BC3B6E">
      <w:pPr>
        <w:pStyle w:val="ListParagraph"/>
        <w:numPr>
          <w:ilvl w:val="0"/>
          <w:numId w:val="2"/>
        </w:numPr>
        <w:spacing w:line="240" w:lineRule="auto"/>
        <w:rPr>
          <w:sz w:val="24"/>
          <w:szCs w:val="24"/>
        </w:rPr>
      </w:pPr>
      <w:r>
        <w:rPr>
          <w:sz w:val="24"/>
          <w:szCs w:val="24"/>
        </w:rPr>
        <w:t>Allergies and food intolerance</w:t>
      </w:r>
    </w:p>
    <w:p w14:paraId="6C7196EA" w14:textId="321932C5" w:rsidR="00BC3B6E" w:rsidRDefault="00BC3B6E" w:rsidP="00BC3B6E">
      <w:pPr>
        <w:pStyle w:val="ListParagraph"/>
        <w:numPr>
          <w:ilvl w:val="0"/>
          <w:numId w:val="2"/>
        </w:numPr>
        <w:spacing w:line="240" w:lineRule="auto"/>
        <w:rPr>
          <w:sz w:val="24"/>
          <w:szCs w:val="24"/>
        </w:rPr>
      </w:pPr>
      <w:r>
        <w:rPr>
          <w:sz w:val="24"/>
          <w:szCs w:val="24"/>
        </w:rPr>
        <w:t>Poorly children</w:t>
      </w:r>
    </w:p>
    <w:p w14:paraId="7F506357" w14:textId="3FFB8BE9" w:rsidR="00BC3B6E" w:rsidRDefault="00BC3B6E" w:rsidP="00BC3B6E">
      <w:pPr>
        <w:pStyle w:val="ListParagraph"/>
        <w:numPr>
          <w:ilvl w:val="0"/>
          <w:numId w:val="2"/>
        </w:numPr>
        <w:spacing w:line="240" w:lineRule="auto"/>
        <w:rPr>
          <w:sz w:val="24"/>
          <w:szCs w:val="24"/>
        </w:rPr>
      </w:pPr>
      <w:r>
        <w:rPr>
          <w:sz w:val="24"/>
          <w:szCs w:val="24"/>
        </w:rPr>
        <w:t>Managing a suspected case of Corona virus</w:t>
      </w:r>
    </w:p>
    <w:p w14:paraId="2CBCF61F" w14:textId="3EEE2915" w:rsidR="006F4D28" w:rsidRDefault="006F4D28" w:rsidP="00BC3B6E">
      <w:pPr>
        <w:pStyle w:val="ListParagraph"/>
        <w:numPr>
          <w:ilvl w:val="0"/>
          <w:numId w:val="2"/>
        </w:numPr>
        <w:spacing w:line="240" w:lineRule="auto"/>
        <w:rPr>
          <w:sz w:val="24"/>
          <w:szCs w:val="24"/>
        </w:rPr>
      </w:pPr>
      <w:r>
        <w:rPr>
          <w:sz w:val="24"/>
          <w:szCs w:val="24"/>
        </w:rPr>
        <w:t>Infection control</w:t>
      </w:r>
    </w:p>
    <w:p w14:paraId="25AF4E63" w14:textId="1AC7ACA9" w:rsidR="006F4D28" w:rsidRDefault="006F4D28" w:rsidP="00BC3B6E">
      <w:pPr>
        <w:pStyle w:val="ListParagraph"/>
        <w:numPr>
          <w:ilvl w:val="0"/>
          <w:numId w:val="2"/>
        </w:numPr>
        <w:spacing w:line="240" w:lineRule="auto"/>
        <w:rPr>
          <w:sz w:val="24"/>
          <w:szCs w:val="24"/>
        </w:rPr>
      </w:pPr>
      <w:r>
        <w:rPr>
          <w:sz w:val="24"/>
          <w:szCs w:val="24"/>
        </w:rPr>
        <w:t>Oral Health</w:t>
      </w:r>
    </w:p>
    <w:p w14:paraId="63146621" w14:textId="6700356E" w:rsidR="006F4D28" w:rsidRDefault="006F4D28" w:rsidP="00BC3B6E">
      <w:pPr>
        <w:pStyle w:val="ListParagraph"/>
        <w:numPr>
          <w:ilvl w:val="0"/>
          <w:numId w:val="2"/>
        </w:numPr>
        <w:spacing w:line="240" w:lineRule="auto"/>
        <w:rPr>
          <w:sz w:val="24"/>
          <w:szCs w:val="24"/>
        </w:rPr>
      </w:pPr>
      <w:r w:rsidRPr="009943C7">
        <w:rPr>
          <w:b/>
          <w:bCs/>
          <w:sz w:val="24"/>
          <w:szCs w:val="24"/>
        </w:rPr>
        <w:t>5</w:t>
      </w:r>
      <w:r>
        <w:rPr>
          <w:sz w:val="24"/>
          <w:szCs w:val="24"/>
        </w:rPr>
        <w:t xml:space="preserve"> Promoting inclusion, equality and valuing diversity</w:t>
      </w:r>
    </w:p>
    <w:p w14:paraId="70A6F6F9" w14:textId="3D6FDD26" w:rsidR="006F4D28" w:rsidRDefault="006F4D28" w:rsidP="00BC3B6E">
      <w:pPr>
        <w:pStyle w:val="ListParagraph"/>
        <w:numPr>
          <w:ilvl w:val="0"/>
          <w:numId w:val="2"/>
        </w:numPr>
        <w:spacing w:line="240" w:lineRule="auto"/>
        <w:rPr>
          <w:sz w:val="24"/>
          <w:szCs w:val="24"/>
        </w:rPr>
      </w:pPr>
      <w:r>
        <w:rPr>
          <w:sz w:val="24"/>
          <w:szCs w:val="24"/>
        </w:rPr>
        <w:t>Equality procedures</w:t>
      </w:r>
    </w:p>
    <w:p w14:paraId="6C642C48" w14:textId="0110F9CB" w:rsidR="006F4D28" w:rsidRDefault="006F4D28" w:rsidP="00BC3B6E">
      <w:pPr>
        <w:pStyle w:val="ListParagraph"/>
        <w:numPr>
          <w:ilvl w:val="0"/>
          <w:numId w:val="2"/>
        </w:numPr>
        <w:spacing w:line="240" w:lineRule="auto"/>
        <w:rPr>
          <w:sz w:val="24"/>
          <w:szCs w:val="24"/>
        </w:rPr>
      </w:pPr>
      <w:r w:rsidRPr="009943C7">
        <w:rPr>
          <w:b/>
          <w:bCs/>
          <w:sz w:val="24"/>
          <w:szCs w:val="24"/>
        </w:rPr>
        <w:t>6</w:t>
      </w:r>
      <w:r>
        <w:rPr>
          <w:sz w:val="24"/>
          <w:szCs w:val="24"/>
        </w:rPr>
        <w:t xml:space="preserve"> Emergency evacuation</w:t>
      </w:r>
    </w:p>
    <w:p w14:paraId="326ACF18" w14:textId="06E890C4" w:rsidR="006F4D28" w:rsidRDefault="006F4D28" w:rsidP="00BC3B6E">
      <w:pPr>
        <w:pStyle w:val="ListParagraph"/>
        <w:numPr>
          <w:ilvl w:val="0"/>
          <w:numId w:val="2"/>
        </w:numPr>
        <w:spacing w:line="240" w:lineRule="auto"/>
        <w:rPr>
          <w:sz w:val="24"/>
          <w:szCs w:val="24"/>
        </w:rPr>
      </w:pPr>
      <w:r>
        <w:rPr>
          <w:sz w:val="24"/>
          <w:szCs w:val="24"/>
        </w:rPr>
        <w:t>Uncollected child</w:t>
      </w:r>
    </w:p>
    <w:p w14:paraId="44865B98" w14:textId="03CFFDD3" w:rsidR="006F4D28" w:rsidRDefault="006F4D28" w:rsidP="00BC3B6E">
      <w:pPr>
        <w:pStyle w:val="ListParagraph"/>
        <w:numPr>
          <w:ilvl w:val="0"/>
          <w:numId w:val="2"/>
        </w:numPr>
        <w:spacing w:line="240" w:lineRule="auto"/>
        <w:rPr>
          <w:sz w:val="24"/>
          <w:szCs w:val="24"/>
        </w:rPr>
      </w:pPr>
      <w:r>
        <w:rPr>
          <w:sz w:val="24"/>
          <w:szCs w:val="24"/>
        </w:rPr>
        <w:t>Missing child</w:t>
      </w:r>
    </w:p>
    <w:p w14:paraId="5C9F3BF8" w14:textId="2B961477" w:rsidR="006F4D28" w:rsidRDefault="006F4D28" w:rsidP="00BC3B6E">
      <w:pPr>
        <w:pStyle w:val="ListParagraph"/>
        <w:numPr>
          <w:ilvl w:val="0"/>
          <w:numId w:val="2"/>
        </w:numPr>
        <w:spacing w:line="240" w:lineRule="auto"/>
        <w:rPr>
          <w:sz w:val="24"/>
          <w:szCs w:val="24"/>
        </w:rPr>
      </w:pPr>
      <w:r>
        <w:rPr>
          <w:sz w:val="24"/>
          <w:szCs w:val="24"/>
        </w:rPr>
        <w:t>Looked after children</w:t>
      </w:r>
    </w:p>
    <w:p w14:paraId="715932C8" w14:textId="053F46C9" w:rsidR="006F4D28" w:rsidRDefault="006F4D28" w:rsidP="00BC3B6E">
      <w:pPr>
        <w:pStyle w:val="ListParagraph"/>
        <w:numPr>
          <w:ilvl w:val="0"/>
          <w:numId w:val="2"/>
        </w:numPr>
        <w:spacing w:line="240" w:lineRule="auto"/>
        <w:rPr>
          <w:sz w:val="24"/>
          <w:szCs w:val="24"/>
        </w:rPr>
      </w:pPr>
      <w:r>
        <w:rPr>
          <w:sz w:val="24"/>
          <w:szCs w:val="24"/>
        </w:rPr>
        <w:t xml:space="preserve">E-Safety </w:t>
      </w:r>
    </w:p>
    <w:p w14:paraId="6B54A2AC" w14:textId="543221F9" w:rsidR="00533C09" w:rsidRDefault="00533C09" w:rsidP="00BC3B6E">
      <w:pPr>
        <w:pStyle w:val="ListParagraph"/>
        <w:numPr>
          <w:ilvl w:val="0"/>
          <w:numId w:val="2"/>
        </w:numPr>
        <w:spacing w:line="240" w:lineRule="auto"/>
        <w:rPr>
          <w:sz w:val="24"/>
          <w:szCs w:val="24"/>
        </w:rPr>
      </w:pPr>
      <w:r>
        <w:rPr>
          <w:sz w:val="24"/>
          <w:szCs w:val="24"/>
        </w:rPr>
        <w:t>Children’s privacy and social media</w:t>
      </w:r>
    </w:p>
    <w:p w14:paraId="63C5FEDA" w14:textId="18D480A2" w:rsidR="006F4D28" w:rsidRDefault="006F4D28" w:rsidP="00BC3B6E">
      <w:pPr>
        <w:pStyle w:val="ListParagraph"/>
        <w:numPr>
          <w:ilvl w:val="0"/>
          <w:numId w:val="2"/>
        </w:numPr>
        <w:spacing w:line="240" w:lineRule="auto"/>
        <w:rPr>
          <w:sz w:val="24"/>
          <w:szCs w:val="24"/>
        </w:rPr>
      </w:pPr>
      <w:r>
        <w:rPr>
          <w:sz w:val="24"/>
          <w:szCs w:val="24"/>
        </w:rPr>
        <w:t>Key person supervision</w:t>
      </w:r>
    </w:p>
    <w:p w14:paraId="559AFE95" w14:textId="45F38120" w:rsidR="006F4D28" w:rsidRDefault="006F4D28" w:rsidP="00BC3B6E">
      <w:pPr>
        <w:pStyle w:val="ListParagraph"/>
        <w:numPr>
          <w:ilvl w:val="0"/>
          <w:numId w:val="2"/>
        </w:numPr>
        <w:spacing w:line="240" w:lineRule="auto"/>
        <w:rPr>
          <w:sz w:val="24"/>
          <w:szCs w:val="24"/>
        </w:rPr>
      </w:pPr>
      <w:r w:rsidRPr="009943C7">
        <w:rPr>
          <w:b/>
          <w:bCs/>
          <w:sz w:val="24"/>
          <w:szCs w:val="24"/>
        </w:rPr>
        <w:t>7</w:t>
      </w:r>
      <w:r>
        <w:rPr>
          <w:sz w:val="24"/>
          <w:szCs w:val="24"/>
        </w:rPr>
        <w:t xml:space="preserve"> Record keeping policy</w:t>
      </w:r>
    </w:p>
    <w:p w14:paraId="05F7FB15" w14:textId="4C9D19C9" w:rsidR="006F4D28" w:rsidRPr="00BC3B6E" w:rsidRDefault="006F4D28" w:rsidP="00BC3B6E">
      <w:pPr>
        <w:pStyle w:val="ListParagraph"/>
        <w:numPr>
          <w:ilvl w:val="0"/>
          <w:numId w:val="2"/>
        </w:numPr>
        <w:spacing w:line="240" w:lineRule="auto"/>
        <w:rPr>
          <w:sz w:val="24"/>
          <w:szCs w:val="24"/>
        </w:rPr>
      </w:pPr>
      <w:r>
        <w:rPr>
          <w:sz w:val="24"/>
          <w:szCs w:val="24"/>
        </w:rPr>
        <w:t>Children’s records and data protection</w:t>
      </w:r>
    </w:p>
    <w:p w14:paraId="41284A97" w14:textId="1D3C51C3" w:rsidR="0066058F" w:rsidRDefault="0066058F" w:rsidP="00BB5C70">
      <w:pPr>
        <w:pStyle w:val="ListParagraph"/>
        <w:numPr>
          <w:ilvl w:val="0"/>
          <w:numId w:val="2"/>
        </w:numPr>
        <w:spacing w:line="240" w:lineRule="auto"/>
        <w:rPr>
          <w:sz w:val="24"/>
          <w:szCs w:val="24"/>
        </w:rPr>
      </w:pPr>
      <w:r>
        <w:rPr>
          <w:sz w:val="24"/>
          <w:szCs w:val="24"/>
        </w:rPr>
        <w:t>Privacy notice -GDPR</w:t>
      </w:r>
    </w:p>
    <w:p w14:paraId="274E9121" w14:textId="402F4CBE" w:rsidR="006F4D28" w:rsidRDefault="006F4D28" w:rsidP="00BB5C70">
      <w:pPr>
        <w:pStyle w:val="ListParagraph"/>
        <w:numPr>
          <w:ilvl w:val="0"/>
          <w:numId w:val="2"/>
        </w:numPr>
        <w:spacing w:line="240" w:lineRule="auto"/>
        <w:rPr>
          <w:sz w:val="24"/>
          <w:szCs w:val="24"/>
        </w:rPr>
      </w:pPr>
      <w:r>
        <w:rPr>
          <w:sz w:val="24"/>
          <w:szCs w:val="24"/>
        </w:rPr>
        <w:t>Confidentiality, recording and sharing information</w:t>
      </w:r>
    </w:p>
    <w:p w14:paraId="202DFF5D" w14:textId="2A730C91" w:rsidR="006F4D28" w:rsidRDefault="006F4D28" w:rsidP="00BB5C70">
      <w:pPr>
        <w:pStyle w:val="ListParagraph"/>
        <w:numPr>
          <w:ilvl w:val="0"/>
          <w:numId w:val="2"/>
        </w:numPr>
        <w:spacing w:line="240" w:lineRule="auto"/>
        <w:rPr>
          <w:sz w:val="24"/>
          <w:szCs w:val="24"/>
        </w:rPr>
      </w:pPr>
      <w:r>
        <w:rPr>
          <w:sz w:val="24"/>
          <w:szCs w:val="24"/>
        </w:rPr>
        <w:t>Client access to records</w:t>
      </w:r>
    </w:p>
    <w:p w14:paraId="50463038" w14:textId="66570358" w:rsidR="006F4D28" w:rsidRDefault="006F4D28" w:rsidP="00BB5C70">
      <w:pPr>
        <w:pStyle w:val="ListParagraph"/>
        <w:numPr>
          <w:ilvl w:val="0"/>
          <w:numId w:val="2"/>
        </w:numPr>
        <w:spacing w:line="240" w:lineRule="auto"/>
        <w:rPr>
          <w:sz w:val="24"/>
          <w:szCs w:val="24"/>
        </w:rPr>
      </w:pPr>
      <w:r>
        <w:rPr>
          <w:sz w:val="24"/>
          <w:szCs w:val="24"/>
        </w:rPr>
        <w:lastRenderedPageBreak/>
        <w:t>Transfer of records</w:t>
      </w:r>
    </w:p>
    <w:p w14:paraId="2A75FDB6" w14:textId="48CFCF5A" w:rsidR="006F4D28" w:rsidRDefault="006F4D28" w:rsidP="00BB5C70">
      <w:pPr>
        <w:pStyle w:val="ListParagraph"/>
        <w:numPr>
          <w:ilvl w:val="0"/>
          <w:numId w:val="2"/>
        </w:numPr>
        <w:spacing w:line="240" w:lineRule="auto"/>
        <w:rPr>
          <w:sz w:val="24"/>
          <w:szCs w:val="24"/>
        </w:rPr>
      </w:pPr>
      <w:r w:rsidRPr="009943C7">
        <w:rPr>
          <w:b/>
          <w:bCs/>
          <w:sz w:val="24"/>
          <w:szCs w:val="24"/>
        </w:rPr>
        <w:t>8</w:t>
      </w:r>
      <w:r>
        <w:rPr>
          <w:sz w:val="24"/>
          <w:szCs w:val="24"/>
        </w:rPr>
        <w:t xml:space="preserve"> Staff, volunteers and students policy</w:t>
      </w:r>
    </w:p>
    <w:p w14:paraId="635C5673" w14:textId="6FD073F1" w:rsidR="006F4D28" w:rsidRDefault="00533C09" w:rsidP="00BB5C70">
      <w:pPr>
        <w:pStyle w:val="ListParagraph"/>
        <w:numPr>
          <w:ilvl w:val="0"/>
          <w:numId w:val="2"/>
        </w:numPr>
        <w:spacing w:line="240" w:lineRule="auto"/>
        <w:rPr>
          <w:sz w:val="24"/>
          <w:szCs w:val="24"/>
        </w:rPr>
      </w:pPr>
      <w:r w:rsidRPr="009943C7">
        <w:rPr>
          <w:b/>
          <w:bCs/>
          <w:sz w:val="24"/>
          <w:szCs w:val="24"/>
        </w:rPr>
        <w:t>9</w:t>
      </w:r>
      <w:r>
        <w:rPr>
          <w:sz w:val="24"/>
          <w:szCs w:val="24"/>
        </w:rPr>
        <w:t xml:space="preserve"> </w:t>
      </w:r>
      <w:r w:rsidR="006F4D28">
        <w:rPr>
          <w:sz w:val="24"/>
          <w:szCs w:val="24"/>
        </w:rPr>
        <w:t>Staff deployment</w:t>
      </w:r>
    </w:p>
    <w:p w14:paraId="411EAF7F" w14:textId="4C062B0F" w:rsidR="006F4D28" w:rsidRDefault="006F4D28" w:rsidP="00BB5C70">
      <w:pPr>
        <w:pStyle w:val="ListParagraph"/>
        <w:numPr>
          <w:ilvl w:val="0"/>
          <w:numId w:val="2"/>
        </w:numPr>
        <w:spacing w:line="240" w:lineRule="auto"/>
        <w:rPr>
          <w:sz w:val="24"/>
          <w:szCs w:val="24"/>
        </w:rPr>
      </w:pPr>
      <w:r>
        <w:rPr>
          <w:sz w:val="24"/>
          <w:szCs w:val="24"/>
        </w:rPr>
        <w:t>Deployment of volunteers and parent helpers</w:t>
      </w:r>
    </w:p>
    <w:p w14:paraId="0125BD74" w14:textId="48DA0DD2" w:rsidR="006F4D28" w:rsidRDefault="006F4D28" w:rsidP="00BB5C70">
      <w:pPr>
        <w:pStyle w:val="ListParagraph"/>
        <w:numPr>
          <w:ilvl w:val="0"/>
          <w:numId w:val="2"/>
        </w:numPr>
        <w:spacing w:line="240" w:lineRule="auto"/>
        <w:rPr>
          <w:sz w:val="24"/>
          <w:szCs w:val="24"/>
        </w:rPr>
      </w:pPr>
      <w:r>
        <w:rPr>
          <w:sz w:val="24"/>
          <w:szCs w:val="24"/>
        </w:rPr>
        <w:t>Student placement</w:t>
      </w:r>
    </w:p>
    <w:p w14:paraId="1D93DF12" w14:textId="66AE9C76" w:rsidR="00533C09" w:rsidRDefault="00533C09" w:rsidP="00BB5C70">
      <w:pPr>
        <w:pStyle w:val="ListParagraph"/>
        <w:numPr>
          <w:ilvl w:val="0"/>
          <w:numId w:val="2"/>
        </w:numPr>
        <w:spacing w:line="240" w:lineRule="auto"/>
        <w:rPr>
          <w:sz w:val="24"/>
          <w:szCs w:val="24"/>
        </w:rPr>
      </w:pPr>
      <w:r>
        <w:rPr>
          <w:sz w:val="24"/>
          <w:szCs w:val="24"/>
        </w:rPr>
        <w:t>No smoking</w:t>
      </w:r>
    </w:p>
    <w:p w14:paraId="2B23E1D6" w14:textId="10321EB3" w:rsidR="00533C09" w:rsidRDefault="00533C09" w:rsidP="00BB5C70">
      <w:pPr>
        <w:pStyle w:val="ListParagraph"/>
        <w:numPr>
          <w:ilvl w:val="0"/>
          <w:numId w:val="2"/>
        </w:numPr>
        <w:spacing w:line="240" w:lineRule="auto"/>
        <w:rPr>
          <w:sz w:val="24"/>
          <w:szCs w:val="24"/>
        </w:rPr>
      </w:pPr>
      <w:r>
        <w:rPr>
          <w:sz w:val="24"/>
          <w:szCs w:val="24"/>
        </w:rPr>
        <w:t>Supporting children with special educational needs</w:t>
      </w:r>
    </w:p>
    <w:p w14:paraId="6F168ED0" w14:textId="73594BCC" w:rsidR="006F4D28" w:rsidRDefault="00533C09" w:rsidP="00BB5C70">
      <w:pPr>
        <w:pStyle w:val="ListParagraph"/>
        <w:numPr>
          <w:ilvl w:val="0"/>
          <w:numId w:val="2"/>
        </w:numPr>
        <w:spacing w:line="240" w:lineRule="auto"/>
        <w:rPr>
          <w:sz w:val="24"/>
          <w:szCs w:val="24"/>
        </w:rPr>
      </w:pPr>
      <w:r w:rsidRPr="009943C7">
        <w:rPr>
          <w:b/>
          <w:bCs/>
          <w:sz w:val="24"/>
          <w:szCs w:val="24"/>
        </w:rPr>
        <w:t>10</w:t>
      </w:r>
      <w:r>
        <w:rPr>
          <w:sz w:val="24"/>
          <w:szCs w:val="24"/>
        </w:rPr>
        <w:t xml:space="preserve"> </w:t>
      </w:r>
      <w:r w:rsidR="006F4D28">
        <w:rPr>
          <w:sz w:val="24"/>
          <w:szCs w:val="24"/>
        </w:rPr>
        <w:t xml:space="preserve">Working in partnership with parents and other </w:t>
      </w:r>
      <w:r>
        <w:rPr>
          <w:sz w:val="24"/>
          <w:szCs w:val="24"/>
        </w:rPr>
        <w:t>agencies policy</w:t>
      </w:r>
    </w:p>
    <w:p w14:paraId="65181AE7" w14:textId="0D3FD051" w:rsidR="00533C09" w:rsidRDefault="00533C09" w:rsidP="00BB5C70">
      <w:pPr>
        <w:pStyle w:val="ListParagraph"/>
        <w:numPr>
          <w:ilvl w:val="0"/>
          <w:numId w:val="2"/>
        </w:numPr>
        <w:spacing w:line="240" w:lineRule="auto"/>
        <w:rPr>
          <w:sz w:val="24"/>
          <w:szCs w:val="24"/>
        </w:rPr>
      </w:pPr>
      <w:r>
        <w:rPr>
          <w:sz w:val="24"/>
          <w:szCs w:val="24"/>
        </w:rPr>
        <w:t>Working in partnership with parents and other agencies</w:t>
      </w:r>
    </w:p>
    <w:p w14:paraId="573616FE" w14:textId="11C83CE9" w:rsidR="00533C09" w:rsidRDefault="00533C09" w:rsidP="00BB5C70">
      <w:pPr>
        <w:pStyle w:val="ListParagraph"/>
        <w:numPr>
          <w:ilvl w:val="0"/>
          <w:numId w:val="2"/>
        </w:numPr>
        <w:spacing w:line="240" w:lineRule="auto"/>
        <w:rPr>
          <w:sz w:val="24"/>
          <w:szCs w:val="24"/>
        </w:rPr>
      </w:pPr>
      <w:r>
        <w:rPr>
          <w:sz w:val="24"/>
          <w:szCs w:val="24"/>
        </w:rPr>
        <w:t>Complaints procedures for parents and service users</w:t>
      </w:r>
    </w:p>
    <w:p w14:paraId="1F000EFD" w14:textId="7953ED22" w:rsidR="001B29CA" w:rsidRDefault="001B29CA" w:rsidP="00BB5C70">
      <w:pPr>
        <w:pStyle w:val="ListParagraph"/>
        <w:numPr>
          <w:ilvl w:val="0"/>
          <w:numId w:val="2"/>
        </w:numPr>
        <w:spacing w:line="240" w:lineRule="auto"/>
        <w:rPr>
          <w:sz w:val="24"/>
          <w:szCs w:val="24"/>
        </w:rPr>
      </w:pPr>
      <w:r w:rsidRPr="009943C7">
        <w:rPr>
          <w:b/>
          <w:bCs/>
          <w:sz w:val="24"/>
          <w:szCs w:val="24"/>
        </w:rPr>
        <w:t>11</w:t>
      </w:r>
      <w:r>
        <w:rPr>
          <w:sz w:val="24"/>
          <w:szCs w:val="24"/>
        </w:rPr>
        <w:t xml:space="preserve"> Physical activity policy</w:t>
      </w:r>
    </w:p>
    <w:p w14:paraId="2C39E54D" w14:textId="35DCDF4E" w:rsidR="001B29CA" w:rsidRDefault="001B29CA" w:rsidP="00BB5C70">
      <w:pPr>
        <w:pStyle w:val="ListParagraph"/>
        <w:numPr>
          <w:ilvl w:val="0"/>
          <w:numId w:val="2"/>
        </w:numPr>
        <w:spacing w:line="240" w:lineRule="auto"/>
        <w:rPr>
          <w:sz w:val="24"/>
          <w:szCs w:val="24"/>
        </w:rPr>
      </w:pPr>
      <w:r>
        <w:rPr>
          <w:sz w:val="24"/>
          <w:szCs w:val="24"/>
        </w:rPr>
        <w:t>Promoting positive behaviour</w:t>
      </w:r>
    </w:p>
    <w:p w14:paraId="506B8CD8" w14:textId="5F92CDCD" w:rsidR="001B29CA" w:rsidRDefault="001B29CA" w:rsidP="00BB5C70">
      <w:pPr>
        <w:pStyle w:val="ListParagraph"/>
        <w:numPr>
          <w:ilvl w:val="0"/>
          <w:numId w:val="2"/>
        </w:numPr>
        <w:spacing w:line="240" w:lineRule="auto"/>
        <w:rPr>
          <w:sz w:val="24"/>
          <w:szCs w:val="24"/>
        </w:rPr>
      </w:pPr>
      <w:r>
        <w:rPr>
          <w:sz w:val="24"/>
          <w:szCs w:val="24"/>
        </w:rPr>
        <w:t>Staffing (group provision)</w:t>
      </w:r>
    </w:p>
    <w:p w14:paraId="51DB5AB9" w14:textId="2B215090" w:rsidR="001B29CA" w:rsidRDefault="001B29CA" w:rsidP="00BB5C70">
      <w:pPr>
        <w:pStyle w:val="ListParagraph"/>
        <w:numPr>
          <w:ilvl w:val="0"/>
          <w:numId w:val="2"/>
        </w:numPr>
        <w:spacing w:line="240" w:lineRule="auto"/>
        <w:rPr>
          <w:sz w:val="24"/>
          <w:szCs w:val="24"/>
        </w:rPr>
      </w:pPr>
      <w:r>
        <w:rPr>
          <w:sz w:val="24"/>
          <w:szCs w:val="24"/>
        </w:rPr>
        <w:t>Role of the key person – settling children</w:t>
      </w:r>
    </w:p>
    <w:p w14:paraId="3301AAD0" w14:textId="3E3A4B14" w:rsidR="001B29CA" w:rsidRDefault="001B29CA" w:rsidP="00BB5C70">
      <w:pPr>
        <w:pStyle w:val="ListParagraph"/>
        <w:numPr>
          <w:ilvl w:val="0"/>
          <w:numId w:val="2"/>
        </w:numPr>
        <w:spacing w:line="240" w:lineRule="auto"/>
        <w:rPr>
          <w:sz w:val="24"/>
          <w:szCs w:val="24"/>
        </w:rPr>
      </w:pPr>
      <w:r>
        <w:rPr>
          <w:sz w:val="24"/>
          <w:szCs w:val="24"/>
        </w:rPr>
        <w:t>Induction of Employees and volunteers</w:t>
      </w:r>
    </w:p>
    <w:p w14:paraId="25E181D3" w14:textId="43D5F3FB" w:rsidR="001B29CA" w:rsidRDefault="001B29CA" w:rsidP="00BB5C70">
      <w:pPr>
        <w:pStyle w:val="ListParagraph"/>
        <w:numPr>
          <w:ilvl w:val="0"/>
          <w:numId w:val="2"/>
        </w:numPr>
        <w:spacing w:line="240" w:lineRule="auto"/>
        <w:rPr>
          <w:sz w:val="24"/>
          <w:szCs w:val="24"/>
        </w:rPr>
      </w:pPr>
      <w:r>
        <w:rPr>
          <w:sz w:val="24"/>
          <w:szCs w:val="24"/>
        </w:rPr>
        <w:t>Employment</w:t>
      </w:r>
    </w:p>
    <w:p w14:paraId="7CB7F1A3" w14:textId="02139992" w:rsidR="001B29CA" w:rsidRDefault="001B29CA" w:rsidP="00BB5C70">
      <w:pPr>
        <w:pStyle w:val="ListParagraph"/>
        <w:numPr>
          <w:ilvl w:val="0"/>
          <w:numId w:val="2"/>
        </w:numPr>
        <w:spacing w:line="240" w:lineRule="auto"/>
        <w:rPr>
          <w:sz w:val="24"/>
          <w:szCs w:val="24"/>
        </w:rPr>
      </w:pPr>
      <w:r>
        <w:rPr>
          <w:sz w:val="24"/>
          <w:szCs w:val="24"/>
        </w:rPr>
        <w:t>Food and drink</w:t>
      </w:r>
    </w:p>
    <w:p w14:paraId="5956BABF" w14:textId="712CC633" w:rsidR="001B29CA" w:rsidRDefault="001B29CA" w:rsidP="00BB5C70">
      <w:pPr>
        <w:pStyle w:val="ListParagraph"/>
        <w:numPr>
          <w:ilvl w:val="0"/>
          <w:numId w:val="2"/>
        </w:numPr>
        <w:spacing w:line="240" w:lineRule="auto"/>
        <w:rPr>
          <w:sz w:val="24"/>
          <w:szCs w:val="24"/>
        </w:rPr>
      </w:pPr>
      <w:r>
        <w:rPr>
          <w:sz w:val="24"/>
          <w:szCs w:val="24"/>
        </w:rPr>
        <w:t>Safeguarding – low level concerns, allegations against staff/volunteers</w:t>
      </w:r>
    </w:p>
    <w:p w14:paraId="24283AC6" w14:textId="3AB0B231" w:rsidR="001B29CA" w:rsidRDefault="001B29CA" w:rsidP="00BB5C70">
      <w:pPr>
        <w:pStyle w:val="ListParagraph"/>
        <w:numPr>
          <w:ilvl w:val="0"/>
          <w:numId w:val="2"/>
        </w:numPr>
        <w:spacing w:line="240" w:lineRule="auto"/>
        <w:rPr>
          <w:sz w:val="24"/>
          <w:szCs w:val="24"/>
        </w:rPr>
      </w:pPr>
      <w:r>
        <w:rPr>
          <w:sz w:val="24"/>
          <w:szCs w:val="24"/>
        </w:rPr>
        <w:t>Early Years Practice Procedures – Intimate care</w:t>
      </w:r>
    </w:p>
    <w:p w14:paraId="48A1A055" w14:textId="6944AFC5" w:rsidR="001B29CA" w:rsidRPr="00BB5C70" w:rsidRDefault="001B29CA" w:rsidP="00BB5C70">
      <w:pPr>
        <w:pStyle w:val="ListParagraph"/>
        <w:numPr>
          <w:ilvl w:val="0"/>
          <w:numId w:val="2"/>
        </w:numPr>
        <w:spacing w:line="240" w:lineRule="auto"/>
        <w:rPr>
          <w:sz w:val="24"/>
          <w:szCs w:val="24"/>
        </w:rPr>
      </w:pPr>
      <w:r>
        <w:rPr>
          <w:sz w:val="24"/>
          <w:szCs w:val="24"/>
        </w:rPr>
        <w:t>Sleep and rest times.</w:t>
      </w:r>
    </w:p>
    <w:p w14:paraId="439879C0" w14:textId="0391DE57" w:rsidR="007B43AA" w:rsidRDefault="007B43AA" w:rsidP="001B29CA">
      <w:pPr>
        <w:spacing w:line="240" w:lineRule="auto"/>
        <w:ind w:left="360"/>
        <w:rPr>
          <w:sz w:val="24"/>
          <w:szCs w:val="24"/>
        </w:rPr>
      </w:pPr>
    </w:p>
    <w:p w14:paraId="5EB712FF" w14:textId="77777777" w:rsidR="00F22EFE" w:rsidRDefault="00F22EFE" w:rsidP="001B29CA">
      <w:pPr>
        <w:spacing w:line="240" w:lineRule="auto"/>
        <w:ind w:left="360"/>
        <w:rPr>
          <w:sz w:val="24"/>
          <w:szCs w:val="24"/>
        </w:rPr>
      </w:pPr>
    </w:p>
    <w:p w14:paraId="07912F49" w14:textId="5362DF06" w:rsidR="00F22EFE" w:rsidRPr="001B29CA" w:rsidRDefault="00F22EFE" w:rsidP="001B29CA">
      <w:pPr>
        <w:spacing w:line="240" w:lineRule="auto"/>
        <w:ind w:left="360"/>
        <w:rPr>
          <w:sz w:val="24"/>
          <w:szCs w:val="24"/>
        </w:rPr>
      </w:pPr>
      <w:r>
        <w:rPr>
          <w:sz w:val="24"/>
          <w:szCs w:val="24"/>
        </w:rPr>
        <w:t>Due to a filing error on the computer system that is not easily rectified, some policies may appear out of sequence in the digital copy. All files are included in the online policies folder but for more cohesive reading a physical master policies file is available on request at the nursery. Many thanks for your understanding- Good luck, Zack- ADMIN.</w:t>
      </w:r>
    </w:p>
    <w:sectPr w:rsidR="00F22EFE" w:rsidRPr="001B29CA" w:rsidSect="00B9598F">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1D9CA" w14:textId="77777777" w:rsidR="00B9598F" w:rsidRDefault="00B9598F" w:rsidP="00BB5C70">
      <w:pPr>
        <w:spacing w:after="0" w:line="240" w:lineRule="auto"/>
      </w:pPr>
      <w:r>
        <w:separator/>
      </w:r>
    </w:p>
  </w:endnote>
  <w:endnote w:type="continuationSeparator" w:id="0">
    <w:p w14:paraId="7E26362D" w14:textId="77777777" w:rsidR="00B9598F" w:rsidRDefault="00B9598F" w:rsidP="00BB5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alligraphy">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3CA6" w14:textId="77777777" w:rsidR="00B9598F" w:rsidRDefault="00B9598F" w:rsidP="00BB5C70">
      <w:pPr>
        <w:spacing w:after="0" w:line="240" w:lineRule="auto"/>
      </w:pPr>
      <w:r>
        <w:separator/>
      </w:r>
    </w:p>
  </w:footnote>
  <w:footnote w:type="continuationSeparator" w:id="0">
    <w:p w14:paraId="698DBF4D" w14:textId="77777777" w:rsidR="00B9598F" w:rsidRDefault="00B9598F" w:rsidP="00BB5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A9B4" w14:textId="7B2A9E75" w:rsidR="00BB5C70" w:rsidRPr="00567540" w:rsidRDefault="00BB5C70" w:rsidP="00851D00">
    <w:pPr>
      <w:pBdr>
        <w:top w:val="single" w:sz="4" w:space="1" w:color="7030A0"/>
        <w:left w:val="single" w:sz="4" w:space="4" w:color="7030A0"/>
        <w:bottom w:val="single" w:sz="4" w:space="1" w:color="7030A0"/>
        <w:right w:val="single" w:sz="4" w:space="4" w:color="7030A0"/>
      </w:pBdr>
      <w:tabs>
        <w:tab w:val="center" w:pos="5386"/>
        <w:tab w:val="right" w:pos="10773"/>
      </w:tabs>
      <w:spacing w:before="120" w:after="120"/>
      <w:rPr>
        <w:rFonts w:ascii="Arial" w:hAnsi="Arial"/>
        <w:color w:val="000000"/>
      </w:rPr>
    </w:pPr>
    <w:r>
      <w:rPr>
        <w:rFonts w:ascii="Lucida Calligraphy" w:hAnsi="Lucida Calligraphy"/>
      </w:rPr>
      <w:t>Charlie Bear’s Nursery</w:t>
    </w:r>
    <w:r w:rsidRPr="00851D00">
      <w:rPr>
        <w:rFonts w:ascii="Arial" w:hAnsi="Arial"/>
      </w:rPr>
      <w:tab/>
    </w:r>
    <w:r>
      <w:rPr>
        <w:rFonts w:ascii="Arial" w:hAnsi="Arial"/>
      </w:rPr>
      <w:t>Policies</w:t>
    </w:r>
    <w:r w:rsidRPr="00851D00">
      <w:rPr>
        <w:rFonts w:ascii="Arial" w:hAnsi="Arial"/>
      </w:rPr>
      <w:tab/>
    </w:r>
    <w:r w:rsidR="007A7F5F">
      <w:rPr>
        <w:rFonts w:ascii="Arial" w:hAnsi="Arial"/>
      </w:rPr>
      <w:fldChar w:fldCharType="begin"/>
    </w:r>
    <w:r w:rsidR="007A7F5F">
      <w:rPr>
        <w:rFonts w:ascii="Arial" w:hAnsi="Arial"/>
      </w:rPr>
      <w:instrText xml:space="preserve"> DATE \@ "dd/MM/yyyy" </w:instrText>
    </w:r>
    <w:r w:rsidR="007A7F5F">
      <w:rPr>
        <w:rFonts w:ascii="Arial" w:hAnsi="Arial"/>
      </w:rPr>
      <w:fldChar w:fldCharType="separate"/>
    </w:r>
    <w:r w:rsidR="00F22EFE">
      <w:rPr>
        <w:rFonts w:ascii="Arial" w:hAnsi="Arial"/>
        <w:noProof/>
      </w:rPr>
      <w:t>25/04/2024</w:t>
    </w:r>
    <w:r w:rsidR="007A7F5F">
      <w:rPr>
        <w:rFonts w:ascii="Arial" w:hAnsi="Arial"/>
      </w:rPr>
      <w:fldChar w:fldCharType="end"/>
    </w:r>
  </w:p>
  <w:p w14:paraId="7F425081" w14:textId="77777777" w:rsidR="00BB5C70" w:rsidRDefault="00BB5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F62CE"/>
    <w:multiLevelType w:val="hybridMultilevel"/>
    <w:tmpl w:val="793A4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961D6A"/>
    <w:multiLevelType w:val="hybridMultilevel"/>
    <w:tmpl w:val="BAEA2F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46470516">
    <w:abstractNumId w:val="0"/>
  </w:num>
  <w:num w:numId="2" w16cid:durableId="1696421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17C"/>
    <w:rsid w:val="000067A0"/>
    <w:rsid w:val="000614F2"/>
    <w:rsid w:val="00096912"/>
    <w:rsid w:val="000B3812"/>
    <w:rsid w:val="001B29CA"/>
    <w:rsid w:val="0026260B"/>
    <w:rsid w:val="002D421B"/>
    <w:rsid w:val="003762F2"/>
    <w:rsid w:val="003B5351"/>
    <w:rsid w:val="00444FB7"/>
    <w:rsid w:val="00524C3E"/>
    <w:rsid w:val="00533BA0"/>
    <w:rsid w:val="00533C09"/>
    <w:rsid w:val="00562B75"/>
    <w:rsid w:val="005A73D4"/>
    <w:rsid w:val="0062017C"/>
    <w:rsid w:val="0066058F"/>
    <w:rsid w:val="00672C20"/>
    <w:rsid w:val="006F4D28"/>
    <w:rsid w:val="007A7F5F"/>
    <w:rsid w:val="007B43AA"/>
    <w:rsid w:val="007C1DB2"/>
    <w:rsid w:val="00800979"/>
    <w:rsid w:val="008313E6"/>
    <w:rsid w:val="00983A63"/>
    <w:rsid w:val="00984E51"/>
    <w:rsid w:val="00985630"/>
    <w:rsid w:val="009943C7"/>
    <w:rsid w:val="00994E01"/>
    <w:rsid w:val="00A40404"/>
    <w:rsid w:val="00B62C1B"/>
    <w:rsid w:val="00B9598F"/>
    <w:rsid w:val="00BB5C70"/>
    <w:rsid w:val="00BC3B6E"/>
    <w:rsid w:val="00C51A63"/>
    <w:rsid w:val="00C80C72"/>
    <w:rsid w:val="00D35509"/>
    <w:rsid w:val="00DE2D9C"/>
    <w:rsid w:val="00DF4801"/>
    <w:rsid w:val="00E55CCA"/>
    <w:rsid w:val="00EB77D9"/>
    <w:rsid w:val="00F22E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15B34"/>
  <w15:chartTrackingRefBased/>
  <w15:docId w15:val="{4FBE89ED-1097-4E04-AC21-DCCD51B5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C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C70"/>
  </w:style>
  <w:style w:type="paragraph" w:styleId="Footer">
    <w:name w:val="footer"/>
    <w:basedOn w:val="Normal"/>
    <w:link w:val="FooterChar"/>
    <w:uiPriority w:val="99"/>
    <w:unhideWhenUsed/>
    <w:rsid w:val="00BB5C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C70"/>
  </w:style>
  <w:style w:type="paragraph" w:styleId="ListParagraph">
    <w:name w:val="List Paragraph"/>
    <w:basedOn w:val="Normal"/>
    <w:uiPriority w:val="34"/>
    <w:qFormat/>
    <w:rsid w:val="00BB5C70"/>
    <w:pPr>
      <w:ind w:left="720"/>
      <w:contextualSpacing/>
    </w:pPr>
  </w:style>
  <w:style w:type="paragraph" w:styleId="BalloonText">
    <w:name w:val="Balloon Text"/>
    <w:basedOn w:val="Normal"/>
    <w:link w:val="BalloonTextChar"/>
    <w:uiPriority w:val="99"/>
    <w:semiHidden/>
    <w:unhideWhenUsed/>
    <w:rsid w:val="00BB5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C70"/>
    <w:rPr>
      <w:rFonts w:ascii="Segoe UI" w:hAnsi="Segoe UI" w:cs="Segoe UI"/>
      <w:sz w:val="18"/>
      <w:szCs w:val="18"/>
    </w:rPr>
  </w:style>
  <w:style w:type="character" w:styleId="Hyperlink">
    <w:name w:val="Hyperlink"/>
    <w:basedOn w:val="DefaultParagraphFont"/>
    <w:uiPriority w:val="99"/>
    <w:unhideWhenUsed/>
    <w:rsid w:val="00444F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27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harliebearsnursery.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charlene hobbs</dc:creator>
  <cp:keywords/>
  <dc:description/>
  <cp:lastModifiedBy>Anita Ryciak</cp:lastModifiedBy>
  <cp:revision>3</cp:revision>
  <cp:lastPrinted>2021-07-19T15:02:00Z</cp:lastPrinted>
  <dcterms:created xsi:type="dcterms:W3CDTF">2024-04-25T13:17:00Z</dcterms:created>
  <dcterms:modified xsi:type="dcterms:W3CDTF">2024-04-25T13:19:00Z</dcterms:modified>
</cp:coreProperties>
</file>